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179" w:rsidRDefault="0001722F" w:rsidP="00B13760">
      <w:pPr>
        <w:spacing w:beforeLines="1" w:afterLines="1"/>
        <w:rPr>
          <w:rFonts w:ascii="Lucida Sans" w:hAnsi="Lucida Sans"/>
          <w:noProof/>
          <w:color w:val="0070C0"/>
          <w:sz w:val="28"/>
          <w:szCs w:val="28"/>
          <w:lang w:eastAsia="it-IT"/>
        </w:rPr>
      </w:pPr>
      <w:r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</w:t>
      </w:r>
      <w:r w:rsidR="007975AE"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  </w:t>
      </w:r>
      <w:r w:rsidR="003A2A1E" w:rsidRPr="003A2A1E">
        <w:rPr>
          <w:rFonts w:ascii="Verdana" w:hAnsi="Verdana"/>
          <w:b/>
          <w:sz w:val="48"/>
          <w:szCs w:val="4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73.5pt">
            <v:imagedata r:id="rId4" o:title=""/>
          </v:shape>
        </w:pict>
      </w:r>
      <w:r w:rsidR="007975AE"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        </w:t>
      </w:r>
      <w:r w:rsidR="009D7224"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</w:t>
      </w:r>
      <w:r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    </w:t>
      </w:r>
      <w:r w:rsidR="004E1A7D"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t xml:space="preserve">  </w:t>
      </w:r>
      <w:r w:rsidR="007C3179" w:rsidRPr="004E1A7D">
        <w:rPr>
          <w:rFonts w:ascii="Times New Roman" w:hAnsi="Times New Roman"/>
          <w:b/>
          <w:noProof/>
          <w:color w:val="FF0000"/>
          <w:sz w:val="26"/>
          <w:szCs w:val="26"/>
          <w:lang w:eastAsia="it-IT"/>
        </w:rPr>
        <w:drawing>
          <wp:inline distT="0" distB="0" distL="0" distR="0">
            <wp:extent cx="1371600" cy="466725"/>
            <wp:effectExtent l="19050" t="0" r="0" b="0"/>
            <wp:docPr id="1" name="Immagine 1" descr="Logo_T293_piccolo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T293_piccolo cop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             </w:t>
      </w:r>
      <w:r w:rsidR="009D7224"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   </w:t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</w:t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drawing>
          <wp:inline distT="0" distB="0" distL="0" distR="0">
            <wp:extent cx="542925" cy="828675"/>
            <wp:effectExtent l="19050" t="0" r="9525" b="0"/>
            <wp:docPr id="2" name="Immagine 1" descr="l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A7D" w:rsidRDefault="009D7224" w:rsidP="00B13760">
      <w:pPr>
        <w:spacing w:beforeLines="1" w:afterLines="1"/>
        <w:rPr>
          <w:rFonts w:ascii="Lucida Sans" w:hAnsi="Lucida Sans"/>
          <w:noProof/>
          <w:color w:val="0070C0"/>
          <w:sz w:val="28"/>
          <w:szCs w:val="28"/>
          <w:lang w:eastAsia="it-IT"/>
        </w:rPr>
      </w:pPr>
      <w:r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</w:t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ab/>
        <w:t xml:space="preserve"> </w:t>
      </w:r>
      <w:r w:rsidR="004E1A7D">
        <w:rPr>
          <w:rFonts w:ascii="Lucida Sans" w:hAnsi="Lucida Sans"/>
          <w:color w:val="0070C0"/>
        </w:rPr>
        <w:t>Lega Navale Italiana</w:t>
      </w:r>
      <w:r w:rsidR="004E1A7D"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</w:t>
      </w:r>
    </w:p>
    <w:p w:rsidR="004E1A7D" w:rsidRDefault="004E1A7D" w:rsidP="00B13760">
      <w:pPr>
        <w:spacing w:beforeLines="1" w:afterLines="1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  <w:r>
        <w:rPr>
          <w:rFonts w:ascii="Lucida Sans" w:hAnsi="Lucida Sans"/>
          <w:noProof/>
          <w:color w:val="0070C0"/>
          <w:sz w:val="28"/>
          <w:szCs w:val="28"/>
          <w:lang w:eastAsia="it-IT"/>
        </w:rPr>
        <w:t xml:space="preserve">                                                                                         Sulcis</w:t>
      </w:r>
    </w:p>
    <w:p w:rsidR="007C3179" w:rsidRDefault="007C3179" w:rsidP="00B13760">
      <w:pPr>
        <w:spacing w:beforeLines="1" w:afterLines="1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</w:p>
    <w:p w:rsidR="007C3179" w:rsidRDefault="007C3179" w:rsidP="00B13760">
      <w:pPr>
        <w:spacing w:beforeLines="1" w:afterLines="1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</w:p>
    <w:p w:rsidR="007C3179" w:rsidRDefault="007C3179" w:rsidP="00B13760">
      <w:pPr>
        <w:spacing w:beforeLines="1" w:afterLines="1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</w:p>
    <w:p w:rsidR="007C3179" w:rsidRDefault="007C3179" w:rsidP="00B13760">
      <w:pPr>
        <w:spacing w:beforeLines="1" w:afterLines="1"/>
        <w:jc w:val="center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  <w:r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  <w:t xml:space="preserve">BANDO DI REGATA </w:t>
      </w:r>
    </w:p>
    <w:p w:rsidR="007C3179" w:rsidRDefault="007C3179" w:rsidP="00B13760">
      <w:pPr>
        <w:spacing w:beforeLines="1" w:afterLines="1"/>
        <w:rPr>
          <w:rFonts w:ascii="Times New Roman" w:hAnsi="Times New Roman"/>
          <w:b/>
          <w:color w:val="FF0000"/>
          <w:sz w:val="26"/>
          <w:szCs w:val="26"/>
          <w:u w:val="single"/>
          <w:lang w:eastAsia="it-IT"/>
        </w:rPr>
      </w:pPr>
    </w:p>
    <w:p w:rsidR="007C3179" w:rsidRPr="009378B5" w:rsidRDefault="009378B5" w:rsidP="00B13760">
      <w:pPr>
        <w:spacing w:beforeLines="1" w:afterLines="1"/>
        <w:jc w:val="center"/>
        <w:rPr>
          <w:rFonts w:ascii="Times New Roman" w:hAnsi="Times New Roman"/>
          <w:b/>
          <w:szCs w:val="16"/>
          <w:lang w:eastAsia="it-IT"/>
        </w:rPr>
      </w:pPr>
      <w:r w:rsidRPr="009378B5">
        <w:rPr>
          <w:rFonts w:ascii="Times New Roman" w:hAnsi="Times New Roman"/>
          <w:b/>
          <w:sz w:val="26"/>
          <w:szCs w:val="26"/>
          <w:lang w:eastAsia="it-IT"/>
        </w:rPr>
        <w:t xml:space="preserve">REGATA NAZIONALE </w:t>
      </w:r>
      <w:r w:rsidR="007C3179" w:rsidRPr="009378B5">
        <w:rPr>
          <w:rFonts w:ascii="Times New Roman" w:hAnsi="Times New Roman"/>
          <w:b/>
          <w:sz w:val="26"/>
          <w:szCs w:val="26"/>
          <w:lang w:eastAsia="it-IT"/>
        </w:rPr>
        <w:t>TECHNO 293 –</w:t>
      </w:r>
      <w:r w:rsidRPr="009378B5">
        <w:rPr>
          <w:rFonts w:ascii="Times New Roman" w:hAnsi="Times New Roman"/>
          <w:b/>
          <w:szCs w:val="16"/>
          <w:lang w:eastAsia="it-IT"/>
        </w:rPr>
        <w:t xml:space="preserve"> UNDER 13,UNDER 15,</w:t>
      </w:r>
      <w:r w:rsidR="007C3179" w:rsidRPr="009378B5">
        <w:rPr>
          <w:rFonts w:ascii="Times New Roman" w:hAnsi="Times New Roman"/>
          <w:b/>
          <w:szCs w:val="16"/>
          <w:lang w:eastAsia="it-IT"/>
        </w:rPr>
        <w:t xml:space="preserve"> UNDER 17</w:t>
      </w:r>
      <w:r w:rsidRPr="009378B5">
        <w:rPr>
          <w:rFonts w:ascii="Times New Roman" w:hAnsi="Times New Roman"/>
          <w:b/>
          <w:szCs w:val="16"/>
          <w:lang w:eastAsia="it-IT"/>
        </w:rPr>
        <w:t>,</w:t>
      </w:r>
      <w:r w:rsidR="003D4F6E" w:rsidRPr="009378B5">
        <w:rPr>
          <w:rFonts w:ascii="Times New Roman" w:hAnsi="Times New Roman"/>
          <w:b/>
          <w:szCs w:val="16"/>
          <w:lang w:eastAsia="it-IT"/>
        </w:rPr>
        <w:t xml:space="preserve"> </w:t>
      </w:r>
      <w:r w:rsidR="007C3179" w:rsidRPr="009378B5">
        <w:rPr>
          <w:rFonts w:ascii="Times New Roman" w:hAnsi="Times New Roman"/>
          <w:b/>
          <w:szCs w:val="16"/>
          <w:lang w:eastAsia="it-IT"/>
        </w:rPr>
        <w:t>ESORDIENTI – PLUS</w:t>
      </w:r>
    </w:p>
    <w:p w:rsidR="007C3179" w:rsidRPr="009378B5" w:rsidRDefault="007C3179" w:rsidP="00B13760">
      <w:pPr>
        <w:spacing w:beforeLines="1" w:afterLines="1"/>
        <w:rPr>
          <w:rFonts w:ascii="Times New Roman" w:hAnsi="Times New Roman"/>
          <w:b/>
          <w:color w:val="FF0000"/>
          <w:szCs w:val="16"/>
          <w:u w:val="single"/>
          <w:lang w:eastAsia="it-IT"/>
        </w:rPr>
      </w:pPr>
    </w:p>
    <w:p w:rsidR="007C3179" w:rsidRPr="003D4F6E" w:rsidRDefault="001035A9" w:rsidP="00B13760">
      <w:pPr>
        <w:spacing w:beforeLines="1" w:afterLines="1"/>
        <w:jc w:val="center"/>
        <w:rPr>
          <w:rFonts w:ascii="Times New Roman" w:hAnsi="Times New Roman"/>
          <w:b/>
          <w:color w:val="FF0000"/>
          <w:szCs w:val="16"/>
          <w:u w:val="single"/>
          <w:lang w:eastAsia="it-IT"/>
        </w:rPr>
      </w:pPr>
      <w:r>
        <w:rPr>
          <w:rFonts w:ascii="Times New Roman" w:hAnsi="Times New Roman"/>
          <w:b/>
          <w:color w:val="FF0000"/>
          <w:szCs w:val="16"/>
          <w:u w:val="single"/>
          <w:lang w:eastAsia="it-IT"/>
        </w:rPr>
        <w:t>VALIDA</w:t>
      </w:r>
      <w:r w:rsidR="007C3179" w:rsidRPr="00093A32">
        <w:rPr>
          <w:rFonts w:ascii="Times New Roman" w:hAnsi="Times New Roman"/>
          <w:b/>
          <w:color w:val="FF0000"/>
          <w:szCs w:val="16"/>
          <w:u w:val="single"/>
          <w:lang w:eastAsia="it-IT"/>
        </w:rPr>
        <w:t xml:space="preserve"> PER L’ASSEGNAZIONE DELLA COPPA ITALIA</w:t>
      </w:r>
      <w:r w:rsidR="003D4F6E">
        <w:rPr>
          <w:rFonts w:ascii="Times New Roman" w:hAnsi="Times New Roman"/>
          <w:b/>
          <w:color w:val="FF0000"/>
          <w:szCs w:val="16"/>
          <w:u w:val="single"/>
          <w:lang w:eastAsia="it-IT"/>
        </w:rPr>
        <w:t xml:space="preserve"> </w:t>
      </w:r>
      <w:r w:rsidR="007C3179" w:rsidRPr="00093A32">
        <w:rPr>
          <w:rFonts w:ascii="Times New Roman" w:hAnsi="Times New Roman"/>
          <w:b/>
          <w:color w:val="FF0000"/>
          <w:szCs w:val="16"/>
          <w:u w:val="single"/>
          <w:lang w:eastAsia="it-IT"/>
        </w:rPr>
        <w:t>2013</w:t>
      </w:r>
    </w:p>
    <w:p w:rsidR="007C3179" w:rsidRPr="00093A32" w:rsidRDefault="007C3179" w:rsidP="00B13760">
      <w:pPr>
        <w:spacing w:beforeLines="1" w:afterLines="1"/>
        <w:ind w:left="1416" w:firstLine="708"/>
        <w:rPr>
          <w:rFonts w:ascii="Times" w:hAnsi="Times"/>
          <w:sz w:val="16"/>
          <w:szCs w:val="16"/>
          <w:lang w:eastAsia="it-IT"/>
        </w:rPr>
      </w:pPr>
      <w:r w:rsidRPr="00093A32">
        <w:rPr>
          <w:rFonts w:ascii="Times New Roman" w:hAnsi="Times New Roman"/>
          <w:b/>
          <w:color w:val="FF0000"/>
          <w:szCs w:val="16"/>
          <w:u w:val="single"/>
          <w:lang w:eastAsia="it-IT"/>
        </w:rPr>
        <w:br/>
      </w:r>
      <w:r w:rsidRPr="00093A32">
        <w:rPr>
          <w:rFonts w:ascii="Times New Roman" w:hAnsi="Times New Roman"/>
          <w:b/>
          <w:color w:val="FF0000"/>
          <w:sz w:val="16"/>
          <w:szCs w:val="16"/>
          <w:u w:val="single"/>
          <w:lang w:eastAsia="it-IT"/>
        </w:rPr>
        <w:br/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b/>
          <w:lang w:eastAsia="it-IT"/>
        </w:rPr>
        <w:t>1)DENOMINAZIONE DELLA MANIFESTAZIONE:</w:t>
      </w:r>
      <w:r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</w:p>
    <w:p w:rsidR="007C3179" w:rsidRPr="004E1A7D" w:rsidRDefault="007C3179" w:rsidP="00B13760">
      <w:pPr>
        <w:spacing w:beforeLines="1" w:afterLines="1"/>
        <w:jc w:val="both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Regate Nazionali FIV  Techno 293 -  2013 per le categorie Under 13, Under 15, Under 17, Esordienti, Plus, valide per l’assegnazione della Coppa Italia.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b/>
          <w:lang w:eastAsia="it-IT"/>
        </w:rPr>
        <w:t>2)</w:t>
      </w:r>
      <w:r w:rsidR="0091201B">
        <w:rPr>
          <w:rFonts w:ascii="Times" w:hAnsi="Times"/>
          <w:b/>
          <w:lang w:eastAsia="it-IT"/>
        </w:rPr>
        <w:t xml:space="preserve"> </w:t>
      </w:r>
      <w:r w:rsidRPr="004E1A7D">
        <w:rPr>
          <w:rFonts w:ascii="Times" w:hAnsi="Times"/>
          <w:b/>
          <w:lang w:eastAsia="it-IT"/>
        </w:rPr>
        <w:t>LOCALITA’, DATE E CIRCOLO ORGANIZZATORE:</w:t>
      </w:r>
    </w:p>
    <w:p w:rsidR="007C3179" w:rsidRPr="004E1A7D" w:rsidRDefault="007C3179" w:rsidP="0091201B">
      <w:pPr>
        <w:rPr>
          <w:rFonts w:ascii="Times" w:hAnsi="Times"/>
        </w:rPr>
      </w:pPr>
      <w:r w:rsidRPr="004E1A7D">
        <w:rPr>
          <w:rFonts w:ascii="Times" w:hAnsi="Times"/>
          <w:b/>
          <w:lang w:eastAsia="it-IT"/>
        </w:rPr>
        <w:t xml:space="preserve">Porto Pino, III Zona, </w:t>
      </w:r>
      <w:r w:rsidRPr="004E1A7D">
        <w:rPr>
          <w:rFonts w:ascii="Times" w:hAnsi="Times"/>
          <w:lang w:eastAsia="it-IT"/>
        </w:rPr>
        <w:t xml:space="preserve">venerdì 27-domenica 29 settembre 2013 / </w:t>
      </w:r>
      <w:r w:rsidRPr="004E1A7D">
        <w:rPr>
          <w:rFonts w:ascii="Times" w:hAnsi="Times"/>
          <w:b/>
        </w:rPr>
        <w:t xml:space="preserve">GRUPPO DILETTANTISTICO VELA LNI DEL SULCIS  - </w:t>
      </w:r>
      <w:r w:rsidRPr="004E1A7D">
        <w:rPr>
          <w:rFonts w:ascii="Times" w:hAnsi="Times"/>
        </w:rPr>
        <w:t>via Nuoro - 09013 Carbonia CI) - Tel. Sede Sociale: 3455985308 - Tel. Sede Nautica: 3455985308</w:t>
      </w:r>
      <w:r w:rsidRPr="004E1A7D">
        <w:rPr>
          <w:rFonts w:ascii="Times" w:hAnsi="Times"/>
        </w:rPr>
        <w:br/>
        <w:t xml:space="preserve">Sito web: </w:t>
      </w:r>
      <w:hyperlink r:id="rId7" w:history="1">
        <w:r w:rsidRPr="004E1A7D">
          <w:rPr>
            <w:rStyle w:val="Collegamentoipertestuale"/>
            <w:rFonts w:ascii="Times" w:hAnsi="Times"/>
            <w:color w:val="auto"/>
            <w:u w:val="none"/>
          </w:rPr>
          <w:t>www.leganavalesulcis.it</w:t>
        </w:r>
      </w:hyperlink>
      <w:r w:rsidRPr="004E1A7D">
        <w:rPr>
          <w:rFonts w:ascii="Times" w:hAnsi="Times"/>
        </w:rPr>
        <w:t xml:space="preserve">  - E-mail: </w:t>
      </w:r>
      <w:hyperlink r:id="rId8" w:history="1">
        <w:r w:rsidRPr="004E1A7D">
          <w:rPr>
            <w:rStyle w:val="Collegamentoipertestuale"/>
            <w:rFonts w:ascii="Times" w:hAnsi="Times"/>
            <w:color w:val="auto"/>
            <w:u w:val="none"/>
          </w:rPr>
          <w:t>sulcis@leganavale.it</w:t>
        </w:r>
      </w:hyperlink>
      <w:r w:rsidRPr="004E1A7D">
        <w:rPr>
          <w:rFonts w:ascii="Times" w:hAnsi="Times"/>
        </w:rPr>
        <w:t xml:space="preserve"> 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b/>
          <w:lang w:eastAsia="it-IT"/>
        </w:rPr>
        <w:t>3)  REGOLAMENTO DI REGATA:</w:t>
      </w:r>
      <w:r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7C3179">
      <w:pPr>
        <w:ind w:left="705" w:hanging="705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3.1</w:t>
      </w:r>
      <w:r w:rsidRPr="004E1A7D">
        <w:rPr>
          <w:rFonts w:ascii="Times" w:hAnsi="Times"/>
          <w:lang w:eastAsia="it-IT"/>
        </w:rPr>
        <w:tab/>
        <w:t>La Regata verrà disputata applicando: - Le “Regole” come definite nel vigente regolamento ISAF, compresa l’Appendice B e La Normativa FIV per l'attività agonistica federale in vigore.</w:t>
      </w:r>
    </w:p>
    <w:p w:rsidR="007C3179" w:rsidRPr="004E1A7D" w:rsidRDefault="007C3179" w:rsidP="003A7158">
      <w:pPr>
        <w:ind w:left="705" w:hanging="705"/>
        <w:jc w:val="both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3.2</w:t>
      </w:r>
      <w:r w:rsidRPr="004E1A7D">
        <w:rPr>
          <w:rFonts w:ascii="Times" w:hAnsi="Times"/>
          <w:lang w:eastAsia="it-IT"/>
        </w:rPr>
        <w:tab/>
        <w:t>Ai sensi della regola 90.2 c potranno essere impartite istruzioni verbali, sia in terra che in acqua.</w:t>
      </w:r>
    </w:p>
    <w:p w:rsidR="000D45E0" w:rsidRPr="004E1A7D" w:rsidRDefault="007C3179" w:rsidP="003A7158">
      <w:pPr>
        <w:ind w:left="705" w:hanging="705"/>
        <w:rPr>
          <w:rFonts w:ascii="Times" w:hAnsi="Times"/>
          <w:b/>
          <w:u w:val="single"/>
          <w:lang w:eastAsia="it-IT"/>
        </w:rPr>
      </w:pPr>
      <w:r w:rsidRPr="004E1A7D">
        <w:rPr>
          <w:rFonts w:ascii="Times" w:hAnsi="Times"/>
          <w:lang w:eastAsia="it-IT"/>
        </w:rPr>
        <w:t>3.3</w:t>
      </w:r>
      <w:r w:rsidRPr="004E1A7D">
        <w:rPr>
          <w:rFonts w:ascii="Times" w:hAnsi="Times"/>
          <w:lang w:eastAsia="it-IT"/>
        </w:rPr>
        <w:tab/>
        <w:t xml:space="preserve">Ai sensi della </w:t>
      </w:r>
      <w:proofErr w:type="spellStart"/>
      <w:r w:rsidRPr="004E1A7D">
        <w:rPr>
          <w:rFonts w:ascii="Times" w:hAnsi="Times"/>
          <w:lang w:eastAsia="it-IT"/>
        </w:rPr>
        <w:t>Regulation</w:t>
      </w:r>
      <w:proofErr w:type="spellEnd"/>
      <w:r w:rsidRPr="004E1A7D">
        <w:rPr>
          <w:rFonts w:ascii="Times" w:hAnsi="Times"/>
          <w:lang w:eastAsia="it-IT"/>
        </w:rPr>
        <w:t xml:space="preserve"> 20 ISAF: per la Classe Techno 293 non è ammessa pubblicità sulle barche, a eccezione di quella dell’eve</w:t>
      </w:r>
      <w:r w:rsidR="003A7158" w:rsidRPr="004E1A7D">
        <w:rPr>
          <w:rFonts w:ascii="Times" w:hAnsi="Times"/>
          <w:lang w:eastAsia="it-IT"/>
        </w:rPr>
        <w:t xml:space="preserve">nto così come disposto al punto </w:t>
      </w:r>
      <w:r w:rsidRPr="004E1A7D">
        <w:rPr>
          <w:rFonts w:ascii="Times" w:hAnsi="Times"/>
          <w:lang w:eastAsia="it-IT"/>
        </w:rPr>
        <w:t xml:space="preserve">20.4 della citata </w:t>
      </w:r>
      <w:proofErr w:type="spellStart"/>
      <w:r w:rsidRPr="004E1A7D">
        <w:rPr>
          <w:rFonts w:ascii="Times" w:hAnsi="Times"/>
          <w:lang w:eastAsia="it-IT"/>
        </w:rPr>
        <w:t>Regulation</w:t>
      </w:r>
      <w:proofErr w:type="spellEnd"/>
      <w:r w:rsidRPr="004E1A7D">
        <w:rPr>
          <w:rFonts w:ascii="Times" w:hAnsi="Times"/>
          <w:lang w:eastAsia="it-IT"/>
        </w:rPr>
        <w:t xml:space="preserve">. </w:t>
      </w:r>
      <w:r w:rsidRPr="004E1A7D">
        <w:rPr>
          <w:rFonts w:ascii="Times" w:hAnsi="Times"/>
          <w:lang w:eastAsia="it-IT"/>
        </w:rPr>
        <w:br/>
      </w:r>
    </w:p>
    <w:p w:rsidR="007C3179" w:rsidRPr="004E1A7D" w:rsidRDefault="007C3179" w:rsidP="000D45E0">
      <w:pPr>
        <w:ind w:left="705" w:hanging="705"/>
        <w:rPr>
          <w:rFonts w:ascii="Times" w:hAnsi="Times"/>
          <w:b/>
          <w:u w:val="single"/>
          <w:lang w:eastAsia="it-IT"/>
        </w:rPr>
      </w:pPr>
      <w:r w:rsidRPr="004E1A7D">
        <w:rPr>
          <w:rFonts w:ascii="Times" w:hAnsi="Times"/>
          <w:b/>
          <w:lang w:eastAsia="it-IT"/>
        </w:rPr>
        <w:t xml:space="preserve">4) CLASSI E CATEGORIE AMMESSE: 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t xml:space="preserve">La Regata è riservata alle Tavole a Vela della Classe </w:t>
      </w:r>
      <w:proofErr w:type="spellStart"/>
      <w:r w:rsidRPr="004E1A7D">
        <w:rPr>
          <w:rFonts w:ascii="Times" w:hAnsi="Times"/>
          <w:lang w:eastAsia="it-IT"/>
        </w:rPr>
        <w:t>Techno</w:t>
      </w:r>
      <w:proofErr w:type="spellEnd"/>
      <w:r w:rsidRPr="004E1A7D">
        <w:rPr>
          <w:rFonts w:ascii="Times" w:hAnsi="Times"/>
          <w:lang w:eastAsia="it-IT"/>
        </w:rPr>
        <w:t xml:space="preserve"> 293, BIC Mod. </w:t>
      </w:r>
      <w:proofErr w:type="spellStart"/>
      <w:r w:rsidRPr="004E1A7D">
        <w:rPr>
          <w:rFonts w:ascii="Times" w:hAnsi="Times"/>
          <w:lang w:eastAsia="it-IT"/>
        </w:rPr>
        <w:t>Techno</w:t>
      </w:r>
      <w:proofErr w:type="spellEnd"/>
      <w:r w:rsidRPr="004E1A7D">
        <w:rPr>
          <w:rFonts w:ascii="Times" w:hAnsi="Times"/>
          <w:lang w:eastAsia="it-IT"/>
        </w:rPr>
        <w:t xml:space="preserve"> 293 </w:t>
      </w:r>
      <w:proofErr w:type="spellStart"/>
      <w:r w:rsidRPr="004E1A7D">
        <w:rPr>
          <w:rFonts w:ascii="Times" w:hAnsi="Times"/>
          <w:lang w:eastAsia="it-IT"/>
        </w:rPr>
        <w:t>One</w:t>
      </w:r>
      <w:proofErr w:type="spellEnd"/>
      <w:r w:rsidRPr="004E1A7D">
        <w:rPr>
          <w:rFonts w:ascii="Times" w:hAnsi="Times"/>
          <w:lang w:eastAsia="it-IT"/>
        </w:rPr>
        <w:t xml:space="preserve"> Design. Modalità di ammissione: LIBERA.</w:t>
      </w:r>
      <w:r w:rsidRPr="004E1A7D">
        <w:rPr>
          <w:rFonts w:ascii="Times" w:hAnsi="Times"/>
          <w:lang w:eastAsia="it-IT"/>
        </w:rPr>
        <w:br/>
        <w:t> 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Categoria Under 13</w:t>
      </w:r>
      <w:r w:rsidRPr="004E1A7D">
        <w:rPr>
          <w:rFonts w:ascii="Times" w:hAnsi="Times"/>
          <w:lang w:eastAsia="it-IT"/>
        </w:rPr>
        <w:t xml:space="preserve">: Nati nell’anno 2001 vela Bic OD 5.8 mq. e relativo </w:t>
      </w:r>
      <w:proofErr w:type="spellStart"/>
      <w:r w:rsidRPr="004E1A7D">
        <w:rPr>
          <w:rFonts w:ascii="Times" w:hAnsi="Times"/>
          <w:lang w:eastAsia="it-IT"/>
        </w:rPr>
        <w:t>rig</w:t>
      </w:r>
      <w:proofErr w:type="spellEnd"/>
      <w:r w:rsidRPr="004E1A7D">
        <w:rPr>
          <w:rFonts w:ascii="Times" w:hAnsi="Times"/>
          <w:lang w:eastAsia="it-IT"/>
        </w:rPr>
        <w:t xml:space="preserve">. 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b/>
          <w:lang w:eastAsia="it-IT"/>
        </w:rPr>
        <w:lastRenderedPageBreak/>
        <w:t xml:space="preserve">Categoria Under 15: </w:t>
      </w:r>
      <w:r w:rsidRPr="004E1A7D">
        <w:rPr>
          <w:rFonts w:ascii="Times" w:hAnsi="Times"/>
          <w:lang w:eastAsia="it-IT"/>
        </w:rPr>
        <w:t xml:space="preserve">Nati negli anni 1999-2000-2001vela Bic OD 6.8 mq. e relativo </w:t>
      </w:r>
      <w:proofErr w:type="spellStart"/>
      <w:r w:rsidRPr="004E1A7D">
        <w:rPr>
          <w:rFonts w:ascii="Times" w:hAnsi="Times"/>
          <w:lang w:eastAsia="it-IT"/>
        </w:rPr>
        <w:t>rig</w:t>
      </w:r>
      <w:proofErr w:type="spellEnd"/>
      <w:r w:rsidRPr="004E1A7D">
        <w:rPr>
          <w:rFonts w:ascii="Times" w:hAnsi="Times"/>
          <w:lang w:eastAsia="it-IT"/>
        </w:rPr>
        <w:t xml:space="preserve">. </w:t>
      </w:r>
      <w:r w:rsidRPr="004E1A7D">
        <w:rPr>
          <w:rFonts w:ascii="Times" w:hAnsi="Times"/>
          <w:b/>
          <w:lang w:eastAsia="it-IT"/>
        </w:rPr>
        <w:t xml:space="preserve">Tutti gli atleti nati nel 2001 possono gareggiare nella categoria Under 15 solamente se hanno effettivamente compiuto il 12° anno di età entro la data in cui si svolge l’evento; in caso contrario possono competere esclusivamente nelle categorie Under 13 oppure esordienti con vela libera </w:t>
      </w:r>
      <w:proofErr w:type="spellStart"/>
      <w:r w:rsidRPr="004E1A7D">
        <w:rPr>
          <w:rFonts w:ascii="Times" w:hAnsi="Times"/>
          <w:b/>
          <w:lang w:eastAsia="it-IT"/>
        </w:rPr>
        <w:t>max</w:t>
      </w:r>
      <w:proofErr w:type="spellEnd"/>
      <w:r w:rsidRPr="004E1A7D">
        <w:rPr>
          <w:rFonts w:ascii="Times" w:hAnsi="Times"/>
          <w:b/>
          <w:lang w:eastAsia="it-IT"/>
        </w:rPr>
        <w:t xml:space="preserve"> 5.8 mq.</w:t>
      </w:r>
      <w:r w:rsidRPr="004E1A7D">
        <w:rPr>
          <w:rFonts w:ascii="Times" w:hAnsi="Times"/>
          <w:b/>
          <w:lang w:eastAsia="it-IT"/>
        </w:rPr>
        <w:br/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Categoria Under 17</w:t>
      </w:r>
      <w:r w:rsidRPr="004E1A7D">
        <w:rPr>
          <w:rFonts w:ascii="Times" w:hAnsi="Times"/>
          <w:lang w:eastAsia="it-IT"/>
        </w:rPr>
        <w:t xml:space="preserve">: Nati negli anni 1997-1998-1999-2000-2001 vela Bic OD 7.8 mq. e relativo </w:t>
      </w:r>
      <w:proofErr w:type="spellStart"/>
      <w:r w:rsidRPr="004E1A7D">
        <w:rPr>
          <w:rFonts w:ascii="Times" w:hAnsi="Times"/>
          <w:lang w:eastAsia="it-IT"/>
        </w:rPr>
        <w:t>rig</w:t>
      </w:r>
      <w:proofErr w:type="spellEnd"/>
      <w:r w:rsidRPr="004E1A7D">
        <w:rPr>
          <w:rFonts w:ascii="Times" w:hAnsi="Times"/>
          <w:lang w:eastAsia="it-IT"/>
        </w:rPr>
        <w:t xml:space="preserve">. 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 xml:space="preserve">Tutti gli atleti nati nel 2001 possono gareggiare nella categoria Under 17 solamente se hanno effettivamente compiuto il 12° anno di età entro la data in cui si svolge l’evento; in caso contrario possono competere esclusivamente nelle categorie Under 13 oppure esordienti con vela libera </w:t>
      </w:r>
      <w:proofErr w:type="spellStart"/>
      <w:r w:rsidRPr="004E1A7D">
        <w:rPr>
          <w:rFonts w:ascii="Times" w:hAnsi="Times"/>
          <w:b/>
          <w:lang w:eastAsia="it-IT"/>
        </w:rPr>
        <w:t>max</w:t>
      </w:r>
      <w:proofErr w:type="spellEnd"/>
      <w:r w:rsidRPr="004E1A7D">
        <w:rPr>
          <w:rFonts w:ascii="Times" w:hAnsi="Times"/>
          <w:b/>
          <w:lang w:eastAsia="it-IT"/>
        </w:rPr>
        <w:t xml:space="preserve"> 5.8 mq.</w:t>
      </w:r>
      <w:r w:rsidRPr="004E1A7D">
        <w:rPr>
          <w:rFonts w:ascii="Times" w:hAnsi="Times"/>
          <w:b/>
          <w:lang w:eastAsia="it-IT"/>
        </w:rPr>
        <w:br/>
      </w:r>
      <w:r w:rsidRPr="004E1A7D">
        <w:rPr>
          <w:rFonts w:ascii="Times" w:hAnsi="Times"/>
          <w:lang w:eastAsia="it-IT"/>
        </w:rPr>
        <w:br/>
        <w:t xml:space="preserve">Nati negli anni 1997-1998-1999-2000-2001 (esordienti ovvero atleti al primo anno di attività nella classe): vela libera </w:t>
      </w:r>
      <w:proofErr w:type="spellStart"/>
      <w:r w:rsidRPr="004E1A7D">
        <w:rPr>
          <w:rFonts w:ascii="Times" w:hAnsi="Times"/>
          <w:lang w:eastAsia="it-IT"/>
        </w:rPr>
        <w:t>max</w:t>
      </w:r>
      <w:proofErr w:type="spellEnd"/>
      <w:r w:rsidRPr="004E1A7D">
        <w:rPr>
          <w:rFonts w:ascii="Times" w:hAnsi="Times"/>
          <w:lang w:eastAsia="it-IT"/>
        </w:rPr>
        <w:t xml:space="preserve"> 5.8 mq.; gareggiano per le classifiche esordienti maschile e femminile. </w:t>
      </w:r>
      <w:r w:rsidRPr="004E1A7D">
        <w:rPr>
          <w:rFonts w:ascii="Times" w:hAnsi="Times"/>
          <w:lang w:eastAsia="it-IT"/>
        </w:rPr>
        <w:br/>
        <w:t> </w:t>
      </w:r>
      <w:r w:rsidRPr="004E1A7D">
        <w:rPr>
          <w:rFonts w:ascii="Times" w:hAnsi="Times"/>
          <w:lang w:eastAsia="it-IT"/>
        </w:rPr>
        <w:br/>
        <w:t>La classe prevede la partecipazione alle regate Techno 293 anche di atleti nella categoria Plus nati nel 1996 e anni precedenti con vela Bic OD 7.8 mq. oppure BIC OD 8.5 mq.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b/>
          <w:lang w:eastAsia="it-IT"/>
        </w:rPr>
        <w:t xml:space="preserve">5)  T E S </w:t>
      </w:r>
      <w:proofErr w:type="spellStart"/>
      <w:r w:rsidRPr="004E1A7D">
        <w:rPr>
          <w:rFonts w:ascii="Times" w:hAnsi="Times"/>
          <w:b/>
          <w:lang w:eastAsia="it-IT"/>
        </w:rPr>
        <w:t>S</w:t>
      </w:r>
      <w:proofErr w:type="spellEnd"/>
      <w:r w:rsidRPr="004E1A7D">
        <w:rPr>
          <w:rFonts w:ascii="Times" w:hAnsi="Times"/>
          <w:b/>
          <w:lang w:eastAsia="it-IT"/>
        </w:rPr>
        <w:t xml:space="preserve"> E R A M E N T O:</w:t>
      </w:r>
    </w:p>
    <w:p w:rsidR="007C3179" w:rsidRPr="004E1A7D" w:rsidRDefault="007C3179" w:rsidP="003A7158">
      <w:pPr>
        <w:jc w:val="both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 I concorrenti dovranno essere in possesso: - della tessera F.I.V. per il 2013 compresa di vidimazione sanitaria con visita medico-sportiva tipo B (completa di data di emissione del certificato medico); - essere in regola con l’ Associazione di Classe T293 per il 2013, che comprende l'Assicurazione R.C. secondo massimali e prescrizioni F.I.V. Le tessere dovranno essere consegnate alla Segreteria di Regata all'atto del perfezionamento dell'iscrizione.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b/>
          <w:lang w:eastAsia="it-IT"/>
        </w:rPr>
        <w:t>6) ISCRIZIONI E TASSE:</w:t>
      </w:r>
      <w:r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3A7158">
      <w:pPr>
        <w:jc w:val="both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 Le iscrizioni dovranno essere perfezionate ed accettate, salvo diversa comunicazione ai concorrenti</w:t>
      </w:r>
      <w:r w:rsidRPr="00765201">
        <w:rPr>
          <w:rFonts w:ascii="Times" w:hAnsi="Times"/>
          <w:lang w:eastAsia="it-IT"/>
        </w:rPr>
        <w:t>, presso i</w:t>
      </w:r>
      <w:r w:rsidR="00765201" w:rsidRPr="00765201">
        <w:rPr>
          <w:rFonts w:ascii="Times" w:hAnsi="Times"/>
          <w:lang w:eastAsia="it-IT"/>
        </w:rPr>
        <w:t>l circolo organizzatore</w:t>
      </w:r>
      <w:r w:rsidRPr="00765201">
        <w:rPr>
          <w:rFonts w:ascii="Times" w:hAnsi="Times"/>
          <w:lang w:eastAsia="it-IT"/>
        </w:rPr>
        <w:t xml:space="preserve"> entro le ore </w:t>
      </w:r>
      <w:r w:rsidR="00765201" w:rsidRPr="00765201">
        <w:rPr>
          <w:rFonts w:ascii="Times" w:hAnsi="Times"/>
          <w:lang w:eastAsia="it-IT"/>
        </w:rPr>
        <w:t>12</w:t>
      </w:r>
      <w:r w:rsidRPr="00765201">
        <w:rPr>
          <w:rFonts w:ascii="Times" w:hAnsi="Times"/>
          <w:lang w:eastAsia="it-IT"/>
        </w:rPr>
        <w:t>.30 del primo giorno di regata</w:t>
      </w:r>
      <w:r w:rsidRPr="004E1A7D">
        <w:rPr>
          <w:rFonts w:ascii="Times" w:hAnsi="Times"/>
          <w:lang w:eastAsia="it-IT"/>
        </w:rPr>
        <w:t>. - Il modulo di iscrizione dovrà essere firmato, per i minorenni, dall’ esercente la patria potestà o da chi ne fa le veci. – Per rendere più efficienti le operazioni riservate alla segreteria, occorre trasmettere preiscrizione via E-Mail o Fax presso i circoli organizzatori e il Coordinamento Nazionale della Classe entro 48 ore precedenti l’inizio delle regate. La quota di iscrizione è fissata in Euro 30.00 per le tappe su due giornate e in Euro 40.00 per le tappe su tre giornate.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 xml:space="preserve">7) CONTROLLI DI STAZZA: </w:t>
      </w:r>
    </w:p>
    <w:p w:rsidR="007C3179" w:rsidRPr="004E1A7D" w:rsidRDefault="007C3179" w:rsidP="003A7158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t>Non sono previsti controlli preventivi  di stazza, ma qualsiasi tipo di controllo potrà essere effettuato durante il periodo della regata. I concorrenti saranno direttamente responsabili del rispetto delle regole di stazza della propria classe. Possono essere previste vidimazioni delle attrezzature.</w:t>
      </w:r>
      <w:r w:rsidRPr="004E1A7D">
        <w:rPr>
          <w:rFonts w:ascii="Times" w:hAnsi="Times"/>
          <w:lang w:eastAsia="it-IT"/>
        </w:rPr>
        <w:br/>
        <w:t> 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8) ISTRUZIONI DI REGATA: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 Saranno a disposizione dei concorrenti presso la segreteria dei circoli organizzatori all’atto del perfezionamento delle iscrizioni.</w:t>
      </w:r>
      <w:r w:rsidRPr="004E1A7D">
        <w:rPr>
          <w:rFonts w:ascii="Times" w:hAnsi="Times"/>
          <w:lang w:eastAsia="it-IT"/>
        </w:rPr>
        <w:br/>
        <w:t> 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9) PROGRAMMA E NORME DI SVOLGIMENTO:</w:t>
      </w:r>
      <w:r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4E1A7D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t>I concorrenti dovranno essere a disposizione del Comitato di regata</w:t>
      </w:r>
      <w:r w:rsidR="00765201">
        <w:rPr>
          <w:rFonts w:ascii="Times" w:hAnsi="Times"/>
          <w:lang w:eastAsia="it-IT"/>
        </w:rPr>
        <w:t xml:space="preserve"> dalle ore 13,00</w:t>
      </w:r>
      <w:r w:rsidRPr="004E1A7D">
        <w:rPr>
          <w:rFonts w:ascii="Times" w:hAnsi="Times"/>
          <w:lang w:eastAsia="it-IT"/>
        </w:rPr>
        <w:t xml:space="preserve"> </w:t>
      </w:r>
      <w:r w:rsidR="00765201" w:rsidRPr="00765201">
        <w:rPr>
          <w:rFonts w:ascii="Times" w:hAnsi="Times"/>
          <w:lang w:eastAsia="it-IT"/>
        </w:rPr>
        <w:t>de</w:t>
      </w:r>
      <w:r w:rsidRPr="00765201">
        <w:rPr>
          <w:rFonts w:ascii="Times" w:hAnsi="Times"/>
          <w:lang w:eastAsia="it-IT"/>
        </w:rPr>
        <w:t xml:space="preserve">l primo giorno di regata per lo </w:t>
      </w:r>
      <w:proofErr w:type="spellStart"/>
      <w:r w:rsidRPr="00765201">
        <w:rPr>
          <w:rFonts w:ascii="Times" w:hAnsi="Times"/>
          <w:lang w:eastAsia="it-IT"/>
        </w:rPr>
        <w:t>Skipper’s</w:t>
      </w:r>
      <w:proofErr w:type="spellEnd"/>
      <w:r w:rsidRPr="00765201">
        <w:rPr>
          <w:rFonts w:ascii="Times" w:hAnsi="Times"/>
          <w:lang w:eastAsia="it-IT"/>
        </w:rPr>
        <w:t xml:space="preserve"> Meeting</w:t>
      </w:r>
      <w:r w:rsidRPr="004E1A7D">
        <w:rPr>
          <w:rFonts w:ascii="Times" w:hAnsi="Times"/>
          <w:lang w:eastAsia="it-IT"/>
        </w:rPr>
        <w:t xml:space="preserve">, durante il quale saranno diramate le comunicazioni ufficiali che poi verranno riportate sull’ Albo Ufficiale. I percorsi saranno precisati nelle Istruzioni </w:t>
      </w:r>
      <w:r w:rsidRPr="004E1A7D">
        <w:rPr>
          <w:rFonts w:ascii="Times" w:hAnsi="Times"/>
          <w:lang w:eastAsia="it-IT"/>
        </w:rPr>
        <w:lastRenderedPageBreak/>
        <w:t xml:space="preserve">di Regata. </w:t>
      </w:r>
      <w:r w:rsidR="00765201">
        <w:rPr>
          <w:rFonts w:ascii="Times" w:hAnsi="Times"/>
          <w:lang w:eastAsia="it-IT"/>
        </w:rPr>
        <w:t>I</w:t>
      </w:r>
      <w:r w:rsidRPr="004E1A7D">
        <w:rPr>
          <w:rFonts w:ascii="Times" w:hAnsi="Times"/>
          <w:lang w:eastAsia="it-IT"/>
        </w:rPr>
        <w:t>l segnale di</w:t>
      </w:r>
      <w:r w:rsidR="00765201">
        <w:rPr>
          <w:rFonts w:ascii="Times" w:hAnsi="Times"/>
          <w:lang w:eastAsia="it-IT"/>
        </w:rPr>
        <w:t xml:space="preserve"> avviso per la prima partenza della prima </w:t>
      </w:r>
      <w:r w:rsidRPr="004E1A7D">
        <w:rPr>
          <w:rFonts w:ascii="Times" w:hAnsi="Times"/>
          <w:lang w:eastAsia="it-IT"/>
        </w:rPr>
        <w:t>giornata verrà issato</w:t>
      </w:r>
      <w:r w:rsidR="00765201">
        <w:rPr>
          <w:rFonts w:ascii="Times" w:hAnsi="Times"/>
          <w:lang w:eastAsia="it-IT"/>
        </w:rPr>
        <w:t xml:space="preserve"> non prima delle</w:t>
      </w:r>
      <w:r w:rsidRPr="004E1A7D">
        <w:rPr>
          <w:rFonts w:ascii="Times" w:hAnsi="Times"/>
          <w:lang w:eastAsia="it-IT"/>
        </w:rPr>
        <w:t xml:space="preserve"> ore 1</w:t>
      </w:r>
      <w:r w:rsidR="00765201">
        <w:rPr>
          <w:rFonts w:ascii="Times" w:hAnsi="Times"/>
          <w:lang w:eastAsia="it-IT"/>
        </w:rPr>
        <w:t>4</w:t>
      </w:r>
      <w:r w:rsidRPr="004E1A7D">
        <w:rPr>
          <w:rFonts w:ascii="Times" w:hAnsi="Times"/>
          <w:lang w:eastAsia="it-IT"/>
        </w:rPr>
        <w:t>.00.</w:t>
      </w:r>
      <w:r w:rsidR="00765201">
        <w:rPr>
          <w:rFonts w:ascii="Times" w:hAnsi="Times"/>
          <w:lang w:eastAsia="it-IT"/>
        </w:rPr>
        <w:t xml:space="preserve"> L’orario della</w:t>
      </w:r>
      <w:r w:rsidRPr="004E1A7D">
        <w:rPr>
          <w:rFonts w:ascii="Times" w:hAnsi="Times"/>
          <w:lang w:eastAsia="it-IT"/>
        </w:rPr>
        <w:t xml:space="preserve"> </w:t>
      </w:r>
      <w:r w:rsidR="00765201">
        <w:rPr>
          <w:rFonts w:ascii="Times" w:hAnsi="Times"/>
          <w:lang w:eastAsia="it-IT"/>
        </w:rPr>
        <w:t>p</w:t>
      </w:r>
      <w:r w:rsidRPr="004E1A7D">
        <w:rPr>
          <w:rFonts w:ascii="Times" w:hAnsi="Times"/>
          <w:lang w:eastAsia="it-IT"/>
        </w:rPr>
        <w:t>artenza prevista della prima prova dell</w:t>
      </w:r>
      <w:r w:rsidR="00765201">
        <w:rPr>
          <w:rFonts w:ascii="Times" w:hAnsi="Times"/>
          <w:lang w:eastAsia="it-IT"/>
        </w:rPr>
        <w:t>e</w:t>
      </w:r>
      <w:r w:rsidRPr="004E1A7D">
        <w:rPr>
          <w:rFonts w:ascii="Times" w:hAnsi="Times"/>
          <w:lang w:eastAsia="it-IT"/>
        </w:rPr>
        <w:t xml:space="preserve"> </w:t>
      </w:r>
      <w:r w:rsidR="00765201">
        <w:rPr>
          <w:rFonts w:ascii="Times" w:hAnsi="Times"/>
          <w:lang w:eastAsia="it-IT"/>
        </w:rPr>
        <w:t xml:space="preserve">giornate successive alla prima verrà esposto </w:t>
      </w:r>
      <w:r w:rsidRPr="004E1A7D">
        <w:rPr>
          <w:rFonts w:ascii="Times" w:hAnsi="Times"/>
          <w:lang w:eastAsia="it-IT"/>
        </w:rPr>
        <w:t>all’Albo Ufficiale dei Comunicati. Non possono essere disputate più di tre prove al giorno, per un totale massimo di sei prove per ogni tappa su due giornate e di nove prove per ogni tappa su tre giornate; si seguiranno i criteri di svolgimento suggeriti nelle Raccomandazioni valide per le tavole a vela contenute nella Normativa federale. Non sarà esposto alcun segnale di avviso, salvo diversa comunicazione all’Albo Ufficial</w:t>
      </w:r>
      <w:r w:rsidR="00AE706D" w:rsidRPr="004E1A7D">
        <w:rPr>
          <w:rFonts w:ascii="Times" w:hAnsi="Times"/>
          <w:lang w:eastAsia="it-IT"/>
        </w:rPr>
        <w:t>e dei Comunicati, dopo le ore 14</w:t>
      </w:r>
      <w:r w:rsidR="003A7158" w:rsidRPr="004E1A7D">
        <w:rPr>
          <w:rFonts w:ascii="Times" w:hAnsi="Times"/>
          <w:lang w:eastAsia="it-IT"/>
        </w:rPr>
        <w:t>.00 dell’ultimo giorno di</w:t>
      </w:r>
      <w:r w:rsidR="00765201">
        <w:rPr>
          <w:rFonts w:ascii="Times" w:hAnsi="Times"/>
          <w:lang w:eastAsia="it-IT"/>
        </w:rPr>
        <w:t xml:space="preserve"> </w:t>
      </w:r>
      <w:r w:rsidRPr="004E1A7D">
        <w:rPr>
          <w:rFonts w:ascii="Times" w:hAnsi="Times"/>
          <w:lang w:eastAsia="it-IT"/>
        </w:rPr>
        <w:t>regata.</w:t>
      </w:r>
      <w:r w:rsidRPr="004E1A7D">
        <w:rPr>
          <w:rFonts w:ascii="Times" w:hAnsi="Times"/>
          <w:lang w:eastAsia="it-IT"/>
        </w:rPr>
        <w:br/>
        <w:t> 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10) PUNTEGGIO DI TAPPA:</w:t>
      </w:r>
    </w:p>
    <w:p w:rsidR="006D6294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 Sarà adottato il punteggio minimo. Se vengono disputate fino a 3 prove non sono concessi scarti. Se vengono disputate 4 o più prove verrà concesso uno scarto.</w:t>
      </w:r>
      <w:r w:rsidRPr="004E1A7D">
        <w:rPr>
          <w:rFonts w:ascii="Times" w:hAnsi="Times"/>
          <w:lang w:eastAsia="it-IT"/>
        </w:rPr>
        <w:br/>
      </w:r>
      <w:r w:rsidR="006D6294">
        <w:rPr>
          <w:rFonts w:ascii="Times" w:hAnsi="Times"/>
          <w:lang w:eastAsia="it-IT"/>
        </w:rPr>
        <w:t xml:space="preserve">La </w:t>
      </w:r>
      <w:proofErr w:type="spellStart"/>
      <w:r w:rsidR="006D6294">
        <w:rPr>
          <w:rFonts w:ascii="Times" w:hAnsi="Times"/>
          <w:lang w:eastAsia="it-IT"/>
        </w:rPr>
        <w:t>ragata</w:t>
      </w:r>
      <w:proofErr w:type="spellEnd"/>
      <w:r w:rsidR="006D6294">
        <w:rPr>
          <w:rFonts w:ascii="Times" w:hAnsi="Times"/>
          <w:lang w:eastAsia="it-IT"/>
        </w:rPr>
        <w:t xml:space="preserve"> sarà considerata valida con la conclusione di almeno una prova.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b/>
          <w:lang w:eastAsia="it-IT"/>
        </w:rPr>
        <w:t>11) CLASSIFICHE DI TAPPA: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b/>
          <w:lang w:eastAsia="it-IT"/>
        </w:rPr>
        <w:t xml:space="preserve"> </w:t>
      </w:r>
      <w:r w:rsidRPr="004E1A7D">
        <w:rPr>
          <w:rFonts w:ascii="Times" w:hAnsi="Times"/>
          <w:lang w:eastAsia="it-IT"/>
        </w:rPr>
        <w:t>In ogni tappa verrà stilata una classifica per ogni categoria in regata, estrapolando le posizioni nei casi in cui più categorie regatino insieme.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 xml:space="preserve">12) PREMI: </w:t>
      </w:r>
      <w:r w:rsidRPr="004E1A7D">
        <w:rPr>
          <w:rFonts w:ascii="Times" w:hAnsi="Times"/>
          <w:b/>
          <w:lang w:eastAsia="it-IT"/>
        </w:rPr>
        <w:br/>
      </w:r>
      <w:r w:rsidRPr="004E1A7D">
        <w:rPr>
          <w:rFonts w:ascii="Times" w:hAnsi="Times"/>
          <w:lang w:eastAsia="it-IT"/>
        </w:rPr>
        <w:t>Saranno premiati: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1°/2°/3° classificato classe Techno 293 Under 15 6.8  maschile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1°/2°/3° classificata classe Techno 293 Under 15 6.8  femminile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1°/2°/3° classificato classe Techno 293 Under 17 7.8  maschile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1°/2°/3° classificata classe Techno 293 Under 17 7.8  femminile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classificato classe Techno 293 Under 13 5.8 maschile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classificata classe Techno 293 Under 13 5.8 femminile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  classificato classe Techno 293 esordienti maschile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  classificata classe Techno 293 esordienti femminile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1° classificato classe Techno 293 Plus 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classificata classe Techno 293 Plus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Eventuali ulteriori premi saranno comunicati all’albo della regata.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Per il raduno cadetti </w:t>
      </w:r>
      <w:proofErr w:type="spellStart"/>
      <w:r w:rsidRPr="004E1A7D">
        <w:rPr>
          <w:rFonts w:ascii="Times" w:hAnsi="Times"/>
          <w:lang w:eastAsia="it-IT"/>
        </w:rPr>
        <w:t>kids</w:t>
      </w:r>
      <w:proofErr w:type="spellEnd"/>
      <w:r w:rsidRPr="004E1A7D">
        <w:rPr>
          <w:rFonts w:ascii="Times" w:hAnsi="Times"/>
          <w:lang w:eastAsia="it-IT"/>
        </w:rPr>
        <w:t xml:space="preserve"> saranno premiati: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classificato categoria vele  CH 4.0 maschile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classificata vele  CH 4.0 femminile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classificato categoria vele CH 3.0 maschile</w:t>
      </w:r>
    </w:p>
    <w:p w:rsidR="007C3179" w:rsidRPr="004E1A7D" w:rsidRDefault="007C3179" w:rsidP="00B13760">
      <w:pPr>
        <w:spacing w:beforeLines="1" w:afterLines="1"/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1° classificata categoria vele CH 3.0 femminile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La premiazione verrà effettuata appena possibile al termine della manifestazione.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b/>
          <w:lang w:eastAsia="it-IT"/>
        </w:rPr>
        <w:t>13) CLASSIFICHE PER L’ ASSEGNAZIONE DELLA COPPA ITALIA:</w:t>
      </w:r>
      <w:r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Per l’assegnazione della Coppa Italia si tengono presenti i risultati finali di ogni tappa e non delle singole prove. Essendo la Coppa Italia programmata su quattro tappe, qualora si disputino tutte e quattro le tappe valide verrà concesso uno scarto. Qualora di disputino tre o meno tappe valide non verrà concesso scarto alcuno.</w:t>
      </w:r>
      <w:r w:rsidRPr="004E1A7D">
        <w:rPr>
          <w:rFonts w:ascii="Times" w:hAnsi="Times"/>
          <w:lang w:eastAsia="it-IT"/>
        </w:rPr>
        <w:br/>
        <w:t>Sono previste le seguenti classifiche:</w:t>
      </w:r>
      <w:r w:rsidRPr="004E1A7D">
        <w:rPr>
          <w:rFonts w:ascii="Times" w:hAnsi="Times"/>
          <w:lang w:eastAsia="it-IT"/>
        </w:rPr>
        <w:br/>
        <w:t>Classifica maschile Under 15 6.8 nati nel 1999-2000-2001 che assegna la Coppa Italia Under 15 per la categoria maschile.</w:t>
      </w:r>
      <w:r w:rsidRPr="004E1A7D">
        <w:rPr>
          <w:rFonts w:ascii="Times" w:hAnsi="Times"/>
          <w:lang w:eastAsia="it-IT"/>
        </w:rPr>
        <w:br/>
        <w:t xml:space="preserve">Classifica femminile Under 15 6.8 nate nel 1999-2000-2001 che assegna la Coppa Italia Under 15 </w:t>
      </w:r>
      <w:r w:rsidRPr="004E1A7D">
        <w:rPr>
          <w:rFonts w:ascii="Times" w:hAnsi="Times"/>
          <w:lang w:eastAsia="it-IT"/>
        </w:rPr>
        <w:lastRenderedPageBreak/>
        <w:t xml:space="preserve">per la categoria femminile. </w:t>
      </w:r>
      <w:r w:rsidRPr="004E1A7D">
        <w:rPr>
          <w:rFonts w:ascii="Times" w:hAnsi="Times"/>
          <w:lang w:eastAsia="it-IT"/>
        </w:rPr>
        <w:br/>
        <w:t>Classifica maschile Under 17 7.8 nati nel 1997-98-99-2000-2001 che assegna la Coppa Italia Under 17 per la categoria maschile.</w:t>
      </w:r>
      <w:r w:rsidRPr="004E1A7D">
        <w:rPr>
          <w:rFonts w:ascii="Times" w:hAnsi="Times"/>
          <w:lang w:eastAsia="it-IT"/>
        </w:rPr>
        <w:br/>
        <w:t>Classifica femminile Under 17 7.8 nate nel 1997-98-99-2000-2001 che assegna la Coppa Italia Under 17 per la categoria femminile.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Classifica maschile Under 13 5.8 nati nel 2001 che assegna la Coppa Italia Under 13 per la categoria maschile.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>Classifica femminile Under 13 5.8 nate nel 2001 che assegna la Coppa Italia Under 13 per la categoria femminile.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La classifica esordienti 1997-98-99-2000-2001, categoria maschile e femminile non assegna una specifica Coppa Italia ma solamente premi di categoria. </w:t>
      </w:r>
      <w:r w:rsidRPr="004E1A7D">
        <w:rPr>
          <w:rFonts w:ascii="Times" w:hAnsi="Times"/>
          <w:lang w:eastAsia="it-IT"/>
        </w:rPr>
        <w:br/>
        <w:t>Eventuali atleti Plus nati nel 1996 e precedenti rientrano in un'unica classifica con gli Under 17. Ai migliori classificati maschile e femminile della categoria si assegna la Coppa Italia Plus.</w:t>
      </w:r>
      <w:r w:rsidRPr="004E1A7D">
        <w:rPr>
          <w:rFonts w:ascii="Times" w:hAnsi="Times"/>
          <w:lang w:eastAsia="it-IT"/>
        </w:rPr>
        <w:br/>
      </w:r>
      <w:r w:rsidRPr="004E1A7D">
        <w:rPr>
          <w:rFonts w:ascii="Times" w:hAnsi="Times"/>
          <w:lang w:eastAsia="it-IT"/>
        </w:rPr>
        <w:br/>
        <w:t>Tutte le classifiche, sia di tappa che finali, hanno validità solamente in presenza di almeno tre concorrenti della categoria in questione.</w:t>
      </w:r>
    </w:p>
    <w:p w:rsidR="007C3179" w:rsidRPr="004E1A7D" w:rsidRDefault="001035A9" w:rsidP="007C3179">
      <w:pPr>
        <w:rPr>
          <w:rFonts w:ascii="Times" w:hAnsi="Times"/>
          <w:b/>
          <w:lang w:eastAsia="it-IT"/>
        </w:rPr>
      </w:pPr>
      <w:r>
        <w:rPr>
          <w:rFonts w:ascii="Times" w:hAnsi="Times"/>
          <w:b/>
          <w:lang w:eastAsia="it-IT"/>
        </w:rPr>
        <w:t>14</w:t>
      </w:r>
      <w:r w:rsidR="007C3179" w:rsidRPr="004E1A7D">
        <w:rPr>
          <w:rFonts w:ascii="Times" w:hAnsi="Times"/>
          <w:b/>
          <w:lang w:eastAsia="it-IT"/>
        </w:rPr>
        <w:t>) RADUNO CADETTI KIDS: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  <w:lang w:eastAsia="it-IT"/>
        </w:rPr>
        <w:t xml:space="preserve"> Nelle giornate delle regate di Coppa Italia sono previsti raduni cadetti </w:t>
      </w:r>
      <w:proofErr w:type="spellStart"/>
      <w:r w:rsidRPr="004E1A7D">
        <w:rPr>
          <w:rFonts w:ascii="Times" w:hAnsi="Times"/>
          <w:lang w:eastAsia="it-IT"/>
        </w:rPr>
        <w:t>kids</w:t>
      </w:r>
      <w:proofErr w:type="spellEnd"/>
      <w:r w:rsidRPr="004E1A7D">
        <w:rPr>
          <w:rFonts w:ascii="Times" w:hAnsi="Times"/>
          <w:lang w:eastAsia="it-IT"/>
        </w:rPr>
        <w:t>, per i nati nel 2002-2003-2004.</w:t>
      </w:r>
      <w:r w:rsidRPr="004E1A7D">
        <w:rPr>
          <w:rFonts w:ascii="Times" w:hAnsi="Times"/>
          <w:lang w:eastAsia="it-IT"/>
        </w:rPr>
        <w:br/>
        <w:t>L'iscr</w:t>
      </w:r>
      <w:r w:rsidR="006D6294">
        <w:rPr>
          <w:rFonts w:ascii="Times" w:hAnsi="Times"/>
          <w:lang w:eastAsia="it-IT"/>
        </w:rPr>
        <w:t>izione al raduno è obbligatoria e d</w:t>
      </w:r>
      <w:r w:rsidRPr="004E1A7D">
        <w:rPr>
          <w:rFonts w:ascii="Times" w:hAnsi="Times"/>
          <w:lang w:eastAsia="it-IT"/>
        </w:rPr>
        <w:t>eve essere firmata da un genitore o dall’accompagnatore responsabile. La quota di iscrizione è fissata in Euro 5.00 al giorno per ciascuna tappa.</w:t>
      </w:r>
      <w:r w:rsidRPr="004E1A7D">
        <w:rPr>
          <w:rFonts w:ascii="Times" w:hAnsi="Times"/>
          <w:lang w:eastAsia="it-IT"/>
        </w:rPr>
        <w:br/>
        <w:t xml:space="preserve">I cadetti </w:t>
      </w:r>
      <w:proofErr w:type="spellStart"/>
      <w:r w:rsidRPr="004E1A7D">
        <w:rPr>
          <w:rFonts w:ascii="Times" w:hAnsi="Times"/>
          <w:lang w:eastAsia="it-IT"/>
        </w:rPr>
        <w:t>kids</w:t>
      </w:r>
      <w:proofErr w:type="spellEnd"/>
      <w:r w:rsidRPr="004E1A7D">
        <w:rPr>
          <w:rFonts w:ascii="Times" w:hAnsi="Times"/>
          <w:lang w:eastAsia="it-IT"/>
        </w:rPr>
        <w:t xml:space="preserve"> dovranno essere in possesso delle tessere come da punto 6, che ricomprendono anche l'Assicurazione RC secondo i massimali precisati nella Normativa Federale vigente. I raduni saranno a cura del tecnico incaricato dalla classe.</w:t>
      </w:r>
    </w:p>
    <w:p w:rsidR="000D45E0" w:rsidRDefault="001035A9" w:rsidP="007C3179">
      <w:pPr>
        <w:rPr>
          <w:rFonts w:ascii="Times" w:hAnsi="Times"/>
          <w:b/>
          <w:lang w:eastAsia="it-IT"/>
        </w:rPr>
      </w:pPr>
      <w:r>
        <w:rPr>
          <w:rFonts w:ascii="Times" w:hAnsi="Times"/>
          <w:b/>
          <w:lang w:eastAsia="it-IT"/>
        </w:rPr>
        <w:t>15</w:t>
      </w:r>
      <w:r w:rsidR="007C3179" w:rsidRPr="004E1A7D">
        <w:rPr>
          <w:rFonts w:ascii="Times" w:hAnsi="Times"/>
          <w:b/>
          <w:lang w:eastAsia="it-IT"/>
        </w:rPr>
        <w:t>) EVENTI COLLATERALI: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t>Una volta portato a termine il programma ufficiale, condizioni meteo permettendo e con il consenso dei Tecnici presenti, possono essere previsti, a puro scopo di divertimento e senza validità ufficiale, percorsi tipo slalom.</w:t>
      </w:r>
    </w:p>
    <w:p w:rsidR="007C3179" w:rsidRPr="004E1A7D" w:rsidRDefault="001035A9" w:rsidP="007C3179">
      <w:pPr>
        <w:pStyle w:val="Default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16</w:t>
      </w:r>
      <w:r w:rsidR="007C3179" w:rsidRPr="004E1A7D">
        <w:rPr>
          <w:rFonts w:ascii="Times" w:hAnsi="Times"/>
          <w:b/>
          <w:bCs/>
        </w:rPr>
        <w:t xml:space="preserve">)  MEDIA: </w:t>
      </w:r>
    </w:p>
    <w:p w:rsidR="007C3179" w:rsidRPr="004E1A7D" w:rsidRDefault="007C3179" w:rsidP="007C3179">
      <w:pPr>
        <w:rPr>
          <w:rFonts w:ascii="Times" w:hAnsi="Times"/>
          <w:lang w:eastAsia="it-IT"/>
        </w:rPr>
      </w:pPr>
      <w:r w:rsidRPr="004E1A7D">
        <w:rPr>
          <w:rFonts w:ascii="Times" w:hAnsi="Times"/>
        </w:rPr>
        <w:t>Con l’iscrizione a una regata ogni concorrente concede automaticamente agli organizzatori il diritto perpetuo di realizzare, utilizzare e mostrare, in qualsiasi occasione e a dis</w:t>
      </w:r>
      <w:bookmarkStart w:id="0" w:name="_GoBack"/>
      <w:bookmarkEnd w:id="0"/>
      <w:r w:rsidRPr="004E1A7D">
        <w:rPr>
          <w:rFonts w:ascii="Times" w:hAnsi="Times"/>
        </w:rPr>
        <w:t>crezione dei medesimi, ogni registrazione audio, immagine fotografica, filmato, ripresa video e TV in diretta o registrata, effettuati durante la suddetta regata alla quale prede parte, senza compenso alcuno. La presenza in acqua di barche di appoggio per i media, così come per gli allenatori o responsabili delle squadre, deve essere autorizzata dal Comitato di Regata.</w:t>
      </w:r>
    </w:p>
    <w:p w:rsidR="000D45E0" w:rsidRPr="004E1A7D" w:rsidRDefault="001035A9" w:rsidP="007C3179">
      <w:pPr>
        <w:rPr>
          <w:rFonts w:ascii="Times" w:hAnsi="Times"/>
          <w:b/>
          <w:lang w:eastAsia="it-IT"/>
        </w:rPr>
      </w:pPr>
      <w:r>
        <w:rPr>
          <w:rFonts w:ascii="Times" w:hAnsi="Times"/>
          <w:b/>
          <w:lang w:eastAsia="it-IT"/>
        </w:rPr>
        <w:t>17</w:t>
      </w:r>
      <w:r w:rsidR="007C3179" w:rsidRPr="004E1A7D">
        <w:rPr>
          <w:rFonts w:ascii="Times" w:hAnsi="Times"/>
          <w:b/>
          <w:lang w:eastAsia="it-IT"/>
        </w:rPr>
        <w:t>) RESPONSABILITA':</w:t>
      </w:r>
      <w:r w:rsidR="007C3179" w:rsidRPr="004E1A7D">
        <w:rPr>
          <w:rFonts w:ascii="Times" w:hAnsi="Times"/>
          <w:lang w:eastAsia="it-IT"/>
        </w:rPr>
        <w:t xml:space="preserve"> </w:t>
      </w:r>
    </w:p>
    <w:p w:rsidR="007C3179" w:rsidRPr="004E1A7D" w:rsidRDefault="007C3179" w:rsidP="007C3179">
      <w:pPr>
        <w:rPr>
          <w:rFonts w:ascii="Times" w:hAnsi="Times"/>
          <w:b/>
          <w:lang w:eastAsia="it-IT"/>
        </w:rPr>
      </w:pPr>
      <w:r w:rsidRPr="004E1A7D">
        <w:rPr>
          <w:rFonts w:ascii="Times" w:hAnsi="Times"/>
          <w:lang w:eastAsia="it-IT"/>
        </w:rPr>
        <w:t>Il Comitato Organizzatore, il Comitato di Regata e la Giuria declinano ogni responsabilità per qualsiasi danno che dovesse derivare a cose o a persone, sia in mare che in terra, durante e dopo la regata, in conseguenza della stessa. I concorrenti parteciperanno alla regata a loro rischio e pericolo e sotto la loro responsabilità o di chi ne esercita la patria potestà.</w:t>
      </w:r>
    </w:p>
    <w:p w:rsidR="00CB5901" w:rsidRPr="004E1A7D" w:rsidRDefault="00B13760"/>
    <w:sectPr w:rsidR="00CB5901" w:rsidRPr="004E1A7D" w:rsidSect="00B83415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characterSpacingControl w:val="doNotCompress"/>
  <w:compat/>
  <w:rsids>
    <w:rsidRoot w:val="007C3179"/>
    <w:rsid w:val="0001722F"/>
    <w:rsid w:val="000D45E0"/>
    <w:rsid w:val="001035A9"/>
    <w:rsid w:val="002428EB"/>
    <w:rsid w:val="00247CF2"/>
    <w:rsid w:val="003A2A1E"/>
    <w:rsid w:val="003A7158"/>
    <w:rsid w:val="003D4F6E"/>
    <w:rsid w:val="004C326F"/>
    <w:rsid w:val="004E1A7D"/>
    <w:rsid w:val="00600CC2"/>
    <w:rsid w:val="006D6294"/>
    <w:rsid w:val="00765201"/>
    <w:rsid w:val="007975AE"/>
    <w:rsid w:val="007C3179"/>
    <w:rsid w:val="007E6882"/>
    <w:rsid w:val="0091201B"/>
    <w:rsid w:val="009378B5"/>
    <w:rsid w:val="009A62A8"/>
    <w:rsid w:val="009D7224"/>
    <w:rsid w:val="009F2B49"/>
    <w:rsid w:val="00A3708C"/>
    <w:rsid w:val="00AE706D"/>
    <w:rsid w:val="00AF4150"/>
    <w:rsid w:val="00B13760"/>
    <w:rsid w:val="00B13ADA"/>
    <w:rsid w:val="00B4687F"/>
    <w:rsid w:val="00B50B52"/>
    <w:rsid w:val="00BA0A63"/>
    <w:rsid w:val="00CA047D"/>
    <w:rsid w:val="00DF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C3179"/>
    <w:pPr>
      <w:spacing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C3179"/>
    <w:rPr>
      <w:color w:val="0000FF"/>
      <w:u w:val="single"/>
    </w:rPr>
  </w:style>
  <w:style w:type="paragraph" w:customStyle="1" w:styleId="Default">
    <w:name w:val="Default"/>
    <w:rsid w:val="007C317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Cambria" w:hAnsi="Verdana" w:cs="Verdan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3179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3179"/>
    <w:rPr>
      <w:rFonts w:ascii="Tahoma" w:eastAsia="Cambr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lcis@leganaval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ganavalesulcis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Paolo</cp:lastModifiedBy>
  <cp:revision>5</cp:revision>
  <dcterms:created xsi:type="dcterms:W3CDTF">2013-09-24T10:59:00Z</dcterms:created>
  <dcterms:modified xsi:type="dcterms:W3CDTF">2013-09-25T16:46:00Z</dcterms:modified>
</cp:coreProperties>
</file>